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65" w:rsidRPr="00407665" w:rsidRDefault="00407665" w:rsidP="00407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CR"/>
        </w:rPr>
      </w:pPr>
      <w:r w:rsidRPr="00407665">
        <w:rPr>
          <w:rFonts w:ascii="Arial" w:eastAsia="Times New Roman" w:hAnsi="Arial" w:cs="Arial"/>
          <w:b/>
          <w:sz w:val="28"/>
          <w:szCs w:val="28"/>
          <w:lang w:val="es-ES" w:eastAsia="es-CR"/>
        </w:rPr>
        <w:t xml:space="preserve">Desarrollo de un modelo para el análisis de pruebas de rendimiento de software en ambientes de </w:t>
      </w:r>
      <w:proofErr w:type="spellStart"/>
      <w:r w:rsidRPr="00407665">
        <w:rPr>
          <w:rFonts w:ascii="Arial" w:eastAsia="Times New Roman" w:hAnsi="Arial" w:cs="Arial"/>
          <w:b/>
          <w:sz w:val="28"/>
          <w:szCs w:val="28"/>
          <w:lang w:val="es-ES" w:eastAsia="es-CR"/>
        </w:rPr>
        <w:t>big</w:t>
      </w:r>
      <w:proofErr w:type="spellEnd"/>
      <w:r w:rsidRPr="00407665">
        <w:rPr>
          <w:rFonts w:ascii="Arial" w:eastAsia="Times New Roman" w:hAnsi="Arial" w:cs="Arial"/>
          <w:b/>
          <w:sz w:val="28"/>
          <w:szCs w:val="28"/>
          <w:lang w:val="es-ES" w:eastAsia="es-CR"/>
        </w:rPr>
        <w:t xml:space="preserve"> data, para identificar patrones mediante reglas de asociación</w:t>
      </w:r>
    </w:p>
    <w:p w:rsidR="00D87988" w:rsidRDefault="00D87988" w:rsidP="004076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CR"/>
        </w:rPr>
      </w:pPr>
    </w:p>
    <w:p w:rsidR="00D87988" w:rsidRDefault="00D87988" w:rsidP="004076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CR"/>
        </w:rPr>
      </w:pPr>
    </w:p>
    <w:p w:rsidR="00062A02" w:rsidRPr="00062A02" w:rsidRDefault="00062A02" w:rsidP="004076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R"/>
        </w:rPr>
      </w:pPr>
      <w:r w:rsidRPr="00407665">
        <w:rPr>
          <w:rFonts w:ascii="Arial" w:eastAsia="Times New Roman" w:hAnsi="Arial" w:cs="Arial"/>
          <w:b/>
          <w:sz w:val="24"/>
          <w:szCs w:val="24"/>
          <w:lang w:val="es-ES" w:eastAsia="es-CR"/>
        </w:rPr>
        <w:t>Nombre completo del investigador:</w:t>
      </w:r>
      <w:r w:rsidR="00407665">
        <w:rPr>
          <w:rFonts w:ascii="Arial" w:eastAsia="Times New Roman" w:hAnsi="Arial" w:cs="Arial"/>
          <w:b/>
          <w:sz w:val="24"/>
          <w:szCs w:val="24"/>
          <w:lang w:val="es-ES" w:eastAsia="es-CR"/>
        </w:rPr>
        <w:t xml:space="preserve"> </w:t>
      </w:r>
      <w:r w:rsidRPr="00062A02">
        <w:rPr>
          <w:rFonts w:ascii="Arial" w:eastAsia="Times New Roman" w:hAnsi="Arial" w:cs="Arial"/>
          <w:sz w:val="24"/>
          <w:szCs w:val="24"/>
          <w:lang w:val="es-ES" w:eastAsia="es-CR"/>
        </w:rPr>
        <w:t>Jorge Mauricio Acuna Gómez.</w:t>
      </w:r>
    </w:p>
    <w:p w:rsidR="00062A02" w:rsidRPr="00062A02" w:rsidRDefault="00062A02" w:rsidP="00062A0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R"/>
        </w:rPr>
      </w:pPr>
    </w:p>
    <w:p w:rsidR="00062A02" w:rsidRDefault="00062A02" w:rsidP="0040766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407665">
        <w:rPr>
          <w:rFonts w:ascii="Arial" w:eastAsia="Times New Roman" w:hAnsi="Arial" w:cs="Arial"/>
          <w:b/>
          <w:sz w:val="24"/>
          <w:szCs w:val="24"/>
          <w:lang w:val="es-ES" w:eastAsia="es-CR"/>
        </w:rPr>
        <w:t>Breve descripción de su formación académica</w:t>
      </w:r>
      <w:r w:rsidR="00407665">
        <w:rPr>
          <w:rFonts w:ascii="Arial" w:eastAsia="Times New Roman" w:hAnsi="Arial" w:cs="Arial"/>
          <w:b/>
          <w:sz w:val="24"/>
          <w:szCs w:val="24"/>
          <w:lang w:val="es-ES" w:eastAsia="es-C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s-ES" w:eastAsia="es-CR"/>
        </w:rPr>
        <w:t xml:space="preserve">Ingeniero de Sistemas,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CR"/>
        </w:rPr>
        <w:t>MSc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CR"/>
        </w:rPr>
        <w:t>. (Maestría en Ciencias de la Computación).</w:t>
      </w:r>
    </w:p>
    <w:p w:rsidR="00062A02" w:rsidRDefault="00062A02" w:rsidP="0040766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062A02">
        <w:rPr>
          <w:rFonts w:ascii="Arial" w:eastAsia="Times New Roman" w:hAnsi="Arial" w:cs="Arial"/>
          <w:sz w:val="24"/>
          <w:szCs w:val="24"/>
          <w:lang w:val="es-ES" w:eastAsia="es-CR"/>
        </w:rPr>
        <w:t>Investigadores asociados.</w:t>
      </w:r>
    </w:p>
    <w:p w:rsidR="00B02C65" w:rsidRPr="00B147C4" w:rsidRDefault="00E91AD9" w:rsidP="00B147C4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07665">
        <w:rPr>
          <w:rFonts w:ascii="Arial" w:eastAsia="Times New Roman" w:hAnsi="Arial" w:cs="Arial"/>
          <w:b/>
          <w:sz w:val="24"/>
          <w:szCs w:val="24"/>
          <w:lang w:val="es-ES" w:eastAsia="es-CR"/>
        </w:rPr>
        <w:t>Introducción</w:t>
      </w:r>
      <w:r w:rsidR="00B02C65" w:rsidRPr="00407665">
        <w:rPr>
          <w:rFonts w:ascii="Arial" w:eastAsia="Times New Roman" w:hAnsi="Arial" w:cs="Arial"/>
          <w:b/>
          <w:sz w:val="24"/>
          <w:szCs w:val="24"/>
          <w:lang w:val="es-ES" w:eastAsia="es-CR"/>
        </w:rPr>
        <w:t xml:space="preserve"> de la Investigación</w:t>
      </w:r>
    </w:p>
    <w:p w:rsidR="003250F1" w:rsidRPr="00407665" w:rsidRDefault="00C40C69" w:rsidP="000D39B4">
      <w:pPr>
        <w:spacing w:line="36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</w:pP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El ciclo de vida de desarrollo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 una aplicación,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contempla como una de sus fases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o etapas,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las pruebas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del sistema desarrollado.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Estas pruebas pueden ser,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pruebas funcionales o de desempeño.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Contar con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un buen plan de pruebas ayuda a los equipos de trabajo a detectar cualquier problema o anomalía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en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la aplicación antes de hacer el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release</w:t>
      </w:r>
      <w:proofErr w:type="spellEnd"/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del sistema a producción.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Las pruebas de rendimiento o desempeño tienen el objetivo de garantizar que la aplicación soporta en términos de rendimiento las cargas a las que se verá expuesta una vez que se haya puesto en marcha. </w:t>
      </w:r>
    </w:p>
    <w:p w:rsidR="00EA66E9" w:rsidRPr="00407665" w:rsidRDefault="00C40C69" w:rsidP="000D39B4">
      <w:pPr>
        <w:spacing w:line="36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</w:pP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Dichas pruebas deben contemplar distintos aspectos de los elementos involucrados en cualquier sistema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informático;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 los cuales podemos nombrar la respuesta del sistema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ante la ejecución de ciertas funcionalidades o procesos implementados y el estado de los componentes de hardware donde correrá la aplicación.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Estos aspectos mencionados,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anteriormente,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son los que se utilizaron a la hora de medir o evaluar cada componente del sistema, ya sea de hardware o de software. </w:t>
      </w:r>
    </w:p>
    <w:p w:rsidR="003250F1" w:rsidRPr="00407665" w:rsidRDefault="00C40C69" w:rsidP="000D39B4">
      <w:pPr>
        <w:spacing w:line="36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</w:pP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La investigación </w:t>
      </w:r>
      <w:r w:rsidR="003250F1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tuvo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como objetivo principal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proponer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un modelo que permita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mejorar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la evaluación y el análisis de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los resultados de estas pruebas.</w:t>
      </w:r>
    </w:p>
    <w:p w:rsidR="00C40C69" w:rsidRPr="00407665" w:rsidRDefault="00C40C69" w:rsidP="000D39B4">
      <w:pPr>
        <w:spacing w:line="36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</w:pP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La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función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identificar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problemas potenciales en los sistemas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informáticos,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luego de correr las pruebas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puede ser muy compleja, dependiendo de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la aplicación y su arquitectura;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esto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conlleva a la inversión de recursos y tiempo para evaluar dichas pruebas, por lo que la aplicación del modelo sería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 gran ayuda para el desarrollo y puesta en marcha de un sistema.</w:t>
      </w:r>
    </w:p>
    <w:p w:rsidR="00C40C69" w:rsidRPr="00407665" w:rsidRDefault="00C40C69" w:rsidP="000D39B4">
      <w:pPr>
        <w:spacing w:line="36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</w:pP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lastRenderedPageBreak/>
        <w:t>Por otro lado, al final de estas pruebas se cuenta con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una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gran cantidad de archivos o información proveniente de diferentes fuentes, las cuales pueden ser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computadoras clientes, servidores o las diferentes aplicaciones con las que podría interactuar la aplicación,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y que son importantes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para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ser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consideradas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en las pruebas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 desempeño. </w:t>
      </w:r>
    </w:p>
    <w:p w:rsidR="006F2EB0" w:rsidRPr="00407665" w:rsidRDefault="00C40C69" w:rsidP="00B147C4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Finalmente, lo que se persigue con el modelo es la identificación de patrones en los datos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generados o procesados por medio de la obtención de reglas de asociación, pues por medio de ellas, se identificará un conjunto de relaciones presentado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con cierta frecuencia en los datos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producidos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durante la aplicación de las pruebas.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Este conjunto de reglas, indicará el comportamiento de la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aplicación,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el cual, dependiendo de los parámetros establecidos y resultados esperados, determinará si el sistema informático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es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adecuado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o no para ser puesto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en marcha. </w:t>
      </w:r>
    </w:p>
    <w:p w:rsidR="006F2EB0" w:rsidRPr="00407665" w:rsidRDefault="005F6D9A" w:rsidP="00B147C4">
      <w:pPr>
        <w:spacing w:line="240" w:lineRule="auto"/>
        <w:jc w:val="both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407665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Métricas utilizadas</w:t>
      </w:r>
    </w:p>
    <w:p w:rsidR="0036492B" w:rsidRPr="00407665" w:rsidRDefault="006F2EB0" w:rsidP="000D39B4">
      <w:pPr>
        <w:spacing w:line="360" w:lineRule="auto"/>
        <w:jc w:val="both"/>
        <w:rPr>
          <w:rFonts w:ascii="Arial" w:hAnsi="Arial" w:cs="Arial"/>
          <w:lang w:val="es-ES"/>
        </w:rPr>
      </w:pP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Es de gran importancia la definición </w:t>
      </w:r>
      <w:r w:rsidR="0036492B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 las métricas que se van a utilizar para el análisis.  Dentro de las métricas se definieron:</w:t>
      </w:r>
    </w:p>
    <w:p w:rsidR="0036492B" w:rsidRPr="00407665" w:rsidRDefault="0036492B" w:rsidP="000D39B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</w:pP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Los</w:t>
      </w:r>
      <w:r w:rsidR="006F2EB0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escenarios que se quieren probar en la aplicación, esto va a cambiar dependiendo del tipo de aplicación en cuestión.  </w:t>
      </w:r>
      <w:r w:rsidR="005F6D9A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Aquí se definen los </w:t>
      </w:r>
      <w:proofErr w:type="spellStart"/>
      <w:r w:rsidR="005F6D9A" w:rsidRPr="00407665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s-ES"/>
        </w:rPr>
        <w:t>logs</w:t>
      </w:r>
      <w:proofErr w:type="spellEnd"/>
      <w:r w:rsidR="005F6D9A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del lado de la aplicación, estos deben contener el tipo de prueba o proceso ejecutado, el momento en que se corrió y tiempo de respuesta.</w:t>
      </w:r>
    </w:p>
    <w:p w:rsidR="00E91AD9" w:rsidRPr="00407665" w:rsidRDefault="0036492B" w:rsidP="000D39B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</w:pPr>
      <w:proofErr w:type="gramStart"/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Los </w:t>
      </w:r>
      <w:r w:rsidRPr="00407665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s-ES"/>
        </w:rPr>
        <w:t>performance</w:t>
      </w:r>
      <w:proofErr w:type="gramEnd"/>
      <w:r w:rsidRPr="00407665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407665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s-ES"/>
        </w:rPr>
        <w:t>counters</w:t>
      </w:r>
      <w:proofErr w:type="spellEnd"/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, que consideran todas las mediciones asociadas al hardware de los servidores o computadoras donde está corriendo la aplicación, como por ejemplo la memoria RAM o utilización del procesador.</w:t>
      </w:r>
    </w:p>
    <w:p w:rsidR="006F2EB0" w:rsidRPr="00407665" w:rsidRDefault="0036492B" w:rsidP="000D39B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</w:pP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Y por último una vez definidos los escenarios de prueba es de suma importancia que el equipo técnico del proyecto defina de acuerdo </w:t>
      </w:r>
      <w:proofErr w:type="gramStart"/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a los </w:t>
      </w:r>
      <w:r w:rsidRPr="00407665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s-ES"/>
        </w:rPr>
        <w:t>performance</w:t>
      </w:r>
      <w:proofErr w:type="gramEnd"/>
      <w:r w:rsidRPr="00407665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407665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s-ES"/>
        </w:rPr>
        <w:t>counters</w:t>
      </w:r>
      <w:proofErr w:type="spellEnd"/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y el tipo de prueba que es un resultado aceptable y cual no.  Por ejemplo, al correr la prueba X la utilización del procesador debe ser menor a un X%.</w:t>
      </w:r>
    </w:p>
    <w:p w:rsidR="0036492B" w:rsidRPr="00407665" w:rsidRDefault="0036492B" w:rsidP="000D39B4">
      <w:pPr>
        <w:spacing w:line="36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</w:pP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Es muy importante definir tanto los escenarios de prueba, como los parámetros capturados en los </w:t>
      </w:r>
      <w:proofErr w:type="spellStart"/>
      <w:r w:rsidRPr="00407665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s-ES"/>
        </w:rPr>
        <w:t>logs</w:t>
      </w:r>
      <w:proofErr w:type="spellEnd"/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. Por otro lado, las unidades de medición de las métricas de hardware y software evaluados son de suma importancia, ya que el sistema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lastRenderedPageBreak/>
        <w:t>depende del análisis o la aprobación para mover a ambientes de producción.</w:t>
      </w:r>
      <w:r w:rsidR="00EA66E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 </w:t>
      </w: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La evaluación de las reglas de asociación será un proceso manual, que los integrantes del equipo de desarrollo deberán discutir y evaluar para tomar la decisión final.  </w:t>
      </w:r>
    </w:p>
    <w:p w:rsidR="007B01F6" w:rsidRPr="00407665" w:rsidRDefault="00E91AD9" w:rsidP="00B147C4">
      <w:pPr>
        <w:spacing w:line="240" w:lineRule="auto"/>
        <w:jc w:val="both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407665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Modelo Propuesto</w:t>
      </w:r>
    </w:p>
    <w:p w:rsidR="00A02086" w:rsidRPr="00407665" w:rsidRDefault="00C40C69" w:rsidP="004076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eastAsiaTheme="majorEastAsia" w:hAnsi="Arial" w:cs="Arial"/>
          <w:bCs/>
          <w:color w:val="000000" w:themeColor="text1"/>
          <w:lang w:val="es-ES"/>
        </w:rPr>
      </w:pPr>
      <w:r w:rsidRPr="00407665">
        <w:rPr>
          <w:rFonts w:ascii="Arial" w:eastAsiaTheme="majorEastAsia" w:hAnsi="Arial" w:cs="Arial"/>
          <w:bCs/>
          <w:color w:val="000000" w:themeColor="text1"/>
          <w:lang w:val="es-ES"/>
        </w:rPr>
        <w:t>El modelo hará que el proceso de análisis de pruebas sea más eficiente y eficaz, evitando,</w:t>
      </w:r>
      <w:r w:rsidR="00407665">
        <w:rPr>
          <w:rFonts w:ascii="Arial" w:eastAsiaTheme="majorEastAsia" w:hAnsi="Arial" w:cs="Arial"/>
          <w:bCs/>
          <w:color w:val="000000" w:themeColor="text1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lang w:val="es-ES"/>
        </w:rPr>
        <w:t>además,</w:t>
      </w:r>
      <w:r w:rsidR="00407665">
        <w:rPr>
          <w:rFonts w:ascii="Arial" w:eastAsiaTheme="majorEastAsia" w:hAnsi="Arial" w:cs="Arial"/>
          <w:bCs/>
          <w:color w:val="000000" w:themeColor="text1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lang w:val="es-ES"/>
        </w:rPr>
        <w:t>el error humano al</w:t>
      </w:r>
      <w:r w:rsidR="00407665">
        <w:rPr>
          <w:rFonts w:ascii="Arial" w:eastAsiaTheme="majorEastAsia" w:hAnsi="Arial" w:cs="Arial"/>
          <w:bCs/>
          <w:color w:val="000000" w:themeColor="text1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lang w:val="es-ES"/>
        </w:rPr>
        <w:t>realizar</w:t>
      </w:r>
      <w:r w:rsidR="00407665">
        <w:rPr>
          <w:rFonts w:ascii="Arial" w:eastAsiaTheme="majorEastAsia" w:hAnsi="Arial" w:cs="Arial"/>
          <w:bCs/>
          <w:color w:val="000000" w:themeColor="text1"/>
          <w:lang w:val="es-ES"/>
        </w:rPr>
        <w:t xml:space="preserve"> </w:t>
      </w:r>
      <w:r w:rsidRPr="00407665">
        <w:rPr>
          <w:rFonts w:ascii="Arial" w:eastAsiaTheme="majorEastAsia" w:hAnsi="Arial" w:cs="Arial"/>
          <w:bCs/>
          <w:color w:val="000000" w:themeColor="text1"/>
          <w:lang w:val="es-ES"/>
        </w:rPr>
        <w:t>el análisis</w:t>
      </w:r>
      <w:r w:rsidR="00407665">
        <w:rPr>
          <w:rFonts w:ascii="Arial" w:eastAsiaTheme="majorEastAsia" w:hAnsi="Arial" w:cs="Arial"/>
          <w:bCs/>
          <w:color w:val="000000" w:themeColor="text1"/>
          <w:lang w:val="es-ES"/>
        </w:rPr>
        <w:t>.</w:t>
      </w:r>
    </w:p>
    <w:p w:rsidR="00262698" w:rsidRPr="00407665" w:rsidRDefault="00E91AD9" w:rsidP="000D39B4">
      <w:pPr>
        <w:spacing w:line="36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</w:pPr>
      <w:r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El mismo también </w:t>
      </w:r>
      <w:r w:rsidR="00C40C6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busca que los equipos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="00C40C6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 desarrollo puedan dedicar su tiempo a otras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="00C40C6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tareas y de esta forma ayudar al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="00C40C6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desarrollo de los proyectos en las organizaciones.</w:t>
      </w:r>
      <w:r w:rsid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="00DC4425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Es importante mencionar que las herramientas utilizadas en la investigación son </w:t>
      </w:r>
      <w:r w:rsidR="00DC4425" w:rsidRPr="00407665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s-ES"/>
        </w:rPr>
        <w:t xml:space="preserve">Open </w:t>
      </w:r>
      <w:proofErr w:type="spellStart"/>
      <w:r w:rsidR="00DC4425" w:rsidRPr="00407665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s-ES"/>
        </w:rPr>
        <w:t>Source</w:t>
      </w:r>
      <w:proofErr w:type="spellEnd"/>
      <w:r w:rsidR="00DC4425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, donde se seleccionaron </w:t>
      </w:r>
      <w:proofErr w:type="spellStart"/>
      <w:r w:rsidR="00DC4425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Hadoop</w:t>
      </w:r>
      <w:proofErr w:type="spellEnd"/>
      <w:r w:rsidR="00DC4425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y Linux para el procesamiento de los datos. Ya que las pruebas pueden ser ejecutadas por periodos largos de tiempo y la </w:t>
      </w:r>
      <w:r w:rsidR="008C3A08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complejidad</w:t>
      </w:r>
      <w:r w:rsidR="00DC4425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de las aplicaciones hoy en </w:t>
      </w:r>
      <w:r w:rsidR="008C3A08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día</w:t>
      </w:r>
      <w:r w:rsidR="00DC4425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puede llegar a ser grande, la cantidad de datos </w:t>
      </w:r>
      <w:r w:rsidR="0093260C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y archivos a procesar pueden ser muchos, por lo que en este aspecto </w:t>
      </w:r>
      <w:proofErr w:type="spellStart"/>
      <w:r w:rsidR="0093260C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Hadoop</w:t>
      </w:r>
      <w:proofErr w:type="spellEnd"/>
      <w:r w:rsidR="0093260C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ayuda al procesamiento masivo de datos.</w:t>
      </w:r>
      <w:r w:rsidR="00117D1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  En </w:t>
      </w:r>
      <w:proofErr w:type="spellStart"/>
      <w:r w:rsidR="00117D1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Hadoop</w:t>
      </w:r>
      <w:proofErr w:type="spellEnd"/>
      <w:r w:rsidR="00117D1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se </w:t>
      </w:r>
      <w:r w:rsidR="00687862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desarrollaron</w:t>
      </w:r>
      <w:r w:rsidR="00117D1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un</w:t>
      </w:r>
      <w:r w:rsidR="00687862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o</w:t>
      </w:r>
      <w:r w:rsidR="00117D1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s scripts</w:t>
      </w:r>
      <w:r w:rsid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(</w:t>
      </w:r>
      <w:proofErr w:type="spellStart"/>
      <w:r w:rsidR="00687862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hql</w:t>
      </w:r>
      <w:proofErr w:type="spellEnd"/>
      <w:r w:rsidR="00687862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)</w:t>
      </w:r>
      <w:r w:rsidR="00117D1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para poder </w:t>
      </w:r>
      <w:r w:rsidR="00687862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limpiar, dosificar y preparar los datos de tal</w:t>
      </w:r>
      <w:r w:rsidR="00117D1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forma que nos permita analizar los 2 tipos de fuentes de datos que se están </w:t>
      </w:r>
      <w:r w:rsidR="000D153F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utilizando</w:t>
      </w:r>
      <w:r w:rsidR="00117D1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(</w:t>
      </w:r>
      <w:proofErr w:type="gramStart"/>
      <w:r w:rsidR="00117D1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los </w:t>
      </w:r>
      <w:r w:rsidR="00117D19" w:rsidRPr="00407665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s-ES"/>
        </w:rPr>
        <w:t>performance</w:t>
      </w:r>
      <w:proofErr w:type="gramEnd"/>
      <w:r w:rsidR="00117D19" w:rsidRPr="00407665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117D19" w:rsidRPr="00407665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s-ES"/>
        </w:rPr>
        <w:t>counters</w:t>
      </w:r>
      <w:proofErr w:type="spellEnd"/>
      <w:r w:rsidR="00117D19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y los datos arrojados por la aplicación).</w:t>
      </w:r>
      <w:r w:rsid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="00262698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El modelo propuesto cuenta con una serie de pasos que se deben respetar para la aplicación del mismo.  A dicho modelo se le llamó APRA “Análisis</w:t>
      </w:r>
      <w:r w:rsid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="00262698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 pruebas de rendimiento automático”.</w:t>
      </w:r>
      <w:r w:rsid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="00262698" w:rsidRPr="0040766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Dichos pasos se detallan a continuación: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0D153F" w:rsidRPr="000D153F" w:rsidTr="000D153F">
        <w:trPr>
          <w:tblHeader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0D153F" w:rsidRPr="000D153F" w:rsidRDefault="000D153F" w:rsidP="00914CE9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153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0"/>
              </w:rPr>
              <w:t>MODELO APRA</w:t>
            </w:r>
          </w:p>
        </w:tc>
      </w:tr>
      <w:tr w:rsidR="000D153F" w:rsidRPr="000D153F" w:rsidTr="000D153F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Contar con los pre-requisitos antes de iniciar con el modelo.</w:t>
            </w:r>
          </w:p>
          <w:p w:rsidR="000D153F" w:rsidRPr="000D153F" w:rsidRDefault="000D153F" w:rsidP="000D153F">
            <w:pPr>
              <w:pStyle w:val="Prrafodelista"/>
              <w:numPr>
                <w:ilvl w:val="1"/>
                <w:numId w:val="6"/>
              </w:numPr>
              <w:spacing w:before="120" w:after="120"/>
              <w:ind w:left="7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Contar con el ambiente para realizar las pruebas.</w:t>
            </w:r>
          </w:p>
          <w:p w:rsidR="000D153F" w:rsidRPr="000D153F" w:rsidRDefault="000D153F" w:rsidP="000D153F">
            <w:pPr>
              <w:pStyle w:val="Prrafodelista"/>
              <w:numPr>
                <w:ilvl w:val="1"/>
                <w:numId w:val="6"/>
              </w:numPr>
              <w:spacing w:before="120" w:after="120"/>
              <w:ind w:left="7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Contar con </w:t>
            </w:r>
            <w:proofErr w:type="spellStart"/>
            <w:r w:rsidRPr="000D153F">
              <w:rPr>
                <w:rFonts w:ascii="Times New Roman" w:hAnsi="Times New Roman" w:cs="Times New Roman"/>
                <w:i/>
                <w:sz w:val="16"/>
                <w:szCs w:val="20"/>
                <w:lang w:val="es-CR"/>
              </w:rPr>
              <w:t>cluster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 con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Hadoop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 configurado y listo para llevar a cabo el pre procesamiento de los datos.</w:t>
            </w:r>
          </w:p>
          <w:p w:rsidR="000D153F" w:rsidRPr="000D153F" w:rsidRDefault="000D153F" w:rsidP="000D153F">
            <w:pPr>
              <w:pStyle w:val="Prrafodelista"/>
              <w:numPr>
                <w:ilvl w:val="1"/>
                <w:numId w:val="6"/>
              </w:numPr>
              <w:spacing w:before="120" w:after="120"/>
              <w:ind w:left="7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Contar con una herramienta de minería de datos para aplicar el algoritmo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Apriori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 compatible con el modelo propuesto.</w:t>
            </w:r>
          </w:p>
        </w:tc>
      </w:tr>
      <w:tr w:rsidR="000D153F" w:rsidRPr="000D153F" w:rsidTr="000D153F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Definir los escenarios y la duración de las pruebas de la aplicación.</w:t>
            </w:r>
          </w:p>
        </w:tc>
      </w:tr>
      <w:tr w:rsidR="000D153F" w:rsidRPr="000D153F" w:rsidTr="000D153F">
        <w:trPr>
          <w:trHeight w:val="50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Definir las unidades de medidas y valores aceptables para cada uno de los elementos a medir en el modelo.</w:t>
            </w:r>
          </w:p>
        </w:tc>
      </w:tr>
      <w:tr w:rsidR="000D153F" w:rsidRPr="000D153F" w:rsidTr="000D153F">
        <w:trPr>
          <w:trHeight w:val="394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Incluir en los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logs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 del cliente la información requerida por el modelo.</w:t>
            </w:r>
          </w:p>
          <w:p w:rsidR="000D153F" w:rsidRPr="000D153F" w:rsidRDefault="000D153F" w:rsidP="000D153F">
            <w:pPr>
              <w:pStyle w:val="Prrafodelista"/>
              <w:numPr>
                <w:ilvl w:val="0"/>
                <w:numId w:val="8"/>
              </w:numPr>
              <w:spacing w:before="120" w:after="120"/>
              <w:ind w:left="357" w:firstLine="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Momento en que ocurrió la prueba.</w:t>
            </w:r>
          </w:p>
          <w:p w:rsidR="000D153F" w:rsidRPr="000D153F" w:rsidRDefault="000D153F" w:rsidP="000D153F">
            <w:pPr>
              <w:pStyle w:val="Prrafodelista"/>
              <w:numPr>
                <w:ilvl w:val="0"/>
                <w:numId w:val="8"/>
              </w:numPr>
              <w:spacing w:before="120" w:after="120"/>
              <w:ind w:left="357" w:firstLine="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Tipo de prueba o escenario a probar.</w:t>
            </w:r>
          </w:p>
          <w:p w:rsidR="000D153F" w:rsidRPr="000D153F" w:rsidRDefault="000D153F" w:rsidP="000D153F">
            <w:pPr>
              <w:pStyle w:val="Prrafodelista"/>
              <w:numPr>
                <w:ilvl w:val="0"/>
                <w:numId w:val="8"/>
              </w:numPr>
              <w:spacing w:before="120" w:after="120"/>
              <w:ind w:left="357" w:firstLine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>Tiempo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 xml:space="preserve"> de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>respuesta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0D153F" w:rsidRPr="000D153F" w:rsidTr="000D153F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Incluir en los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logs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 del servidor la información requerida por el modelo.</w:t>
            </w:r>
          </w:p>
          <w:p w:rsidR="000D153F" w:rsidRPr="000D153F" w:rsidRDefault="000D153F" w:rsidP="000D153F">
            <w:pPr>
              <w:pStyle w:val="Prrafodelista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Momento cuando se recopila el estado de los componentes de hardware del servidor.</w:t>
            </w:r>
          </w:p>
          <w:p w:rsidR="000D153F" w:rsidRPr="000D153F" w:rsidRDefault="000D153F" w:rsidP="000D153F">
            <w:pPr>
              <w:pStyle w:val="Prrafodelista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>Porcentaje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 xml:space="preserve"> de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>procesador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>utilizado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0D153F" w:rsidRPr="00407665" w:rsidRDefault="000D153F" w:rsidP="000D153F">
            <w:pPr>
              <w:pStyle w:val="Prrafodelista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407665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Cantidad de memoria RAM disponible.</w:t>
            </w:r>
          </w:p>
          <w:p w:rsidR="000D153F" w:rsidRPr="00407665" w:rsidRDefault="000D153F" w:rsidP="000D153F">
            <w:pPr>
              <w:pStyle w:val="Prrafodelista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407665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lastRenderedPageBreak/>
              <w:t>Tamaño de las solicitudes de I/O a disco.</w:t>
            </w:r>
          </w:p>
          <w:p w:rsidR="000D153F" w:rsidRPr="000D153F" w:rsidRDefault="000D153F" w:rsidP="000D153F">
            <w:pPr>
              <w:pStyle w:val="Prrafodelista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Transferencia en bytes de la interface de red.</w:t>
            </w:r>
          </w:p>
        </w:tc>
      </w:tr>
      <w:tr w:rsidR="000D153F" w:rsidRPr="000D153F" w:rsidTr="000D153F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lastRenderedPageBreak/>
              <w:t xml:space="preserve">Generar los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logs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 del cliente y servidor en un formato compatible con el sistema que se utiliza.</w:t>
            </w:r>
          </w:p>
        </w:tc>
      </w:tr>
      <w:tr w:rsidR="000D153F" w:rsidRPr="000D153F" w:rsidTr="000D153F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Copiar los archivos de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logs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 generados por las pruebas al sistema local de archivos de la computadora con Linux donde está configurado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Hadoop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.</w:t>
            </w:r>
          </w:p>
        </w:tc>
      </w:tr>
      <w:tr w:rsidR="000D153F" w:rsidRPr="000D153F" w:rsidTr="000D153F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>Cargar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>los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>archivos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</w:rPr>
              <w:t xml:space="preserve"> al HDFS (</w:t>
            </w:r>
            <w:r w:rsidRPr="000D153F">
              <w:rPr>
                <w:rFonts w:ascii="Times New Roman" w:hAnsi="Times New Roman" w:cs="Times New Roman"/>
                <w:i/>
                <w:sz w:val="16"/>
                <w:szCs w:val="20"/>
              </w:rPr>
              <w:t>Hadoop Distributed File System</w:t>
            </w:r>
            <w:r w:rsidRPr="000D153F">
              <w:rPr>
                <w:rFonts w:ascii="Times New Roman" w:hAnsi="Times New Roman" w:cs="Times New Roman"/>
                <w:sz w:val="16"/>
                <w:szCs w:val="20"/>
              </w:rPr>
              <w:t>).</w:t>
            </w:r>
          </w:p>
        </w:tc>
      </w:tr>
      <w:tr w:rsidR="000D153F" w:rsidRPr="000D153F" w:rsidTr="000D153F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Crear la base de datos correspondiente en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Hadoop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.</w:t>
            </w:r>
          </w:p>
        </w:tc>
      </w:tr>
      <w:tr w:rsidR="000D153F" w:rsidRPr="000D153F" w:rsidTr="000D153F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Ejecutar el </w:t>
            </w:r>
            <w:proofErr w:type="gramStart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script .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hql</w:t>
            </w:r>
            <w:proofErr w:type="spellEnd"/>
            <w:proofErr w:type="gramEnd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 desarrollado en esta investigación para limpiar, dosificar y preparar los datos. </w:t>
            </w:r>
          </w:p>
        </w:tc>
      </w:tr>
      <w:tr w:rsidR="000D153F" w:rsidRPr="000D153F" w:rsidTr="000D153F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Generar el archivo plano desde la línea de comandos de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Hadoop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.</w:t>
            </w:r>
          </w:p>
        </w:tc>
      </w:tr>
      <w:tr w:rsidR="000D153F" w:rsidRPr="000D153F" w:rsidTr="000D153F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Crear el archivo compatible con el sistema elegido (basado en el archivo final generado en el paso anterior) para la ejecución del algoritmo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Apriori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.</w:t>
            </w:r>
          </w:p>
        </w:tc>
      </w:tr>
      <w:tr w:rsidR="000D153F" w:rsidRPr="000D153F" w:rsidTr="000D153F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Generar las reglas de asociación por medio de un sistema que implemente el algoritmo </w:t>
            </w:r>
            <w:proofErr w:type="spellStart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Apriori</w:t>
            </w:r>
            <w:proofErr w:type="spellEnd"/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 xml:space="preserve"> que sea compatible con el modelo propuesto.</w:t>
            </w:r>
          </w:p>
        </w:tc>
      </w:tr>
      <w:tr w:rsidR="000D153F" w:rsidRPr="000D153F" w:rsidTr="000D153F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D153F" w:rsidRPr="000D153F" w:rsidRDefault="000D153F" w:rsidP="000D153F">
            <w:pPr>
              <w:pStyle w:val="Prrafodelista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16"/>
                <w:szCs w:val="20"/>
                <w:lang w:val="es-CR"/>
              </w:rPr>
            </w:pPr>
            <w:r w:rsidRPr="000D153F">
              <w:rPr>
                <w:rFonts w:ascii="Times New Roman" w:hAnsi="Times New Roman" w:cs="Times New Roman"/>
                <w:sz w:val="16"/>
                <w:szCs w:val="20"/>
                <w:lang w:val="es-CR"/>
              </w:rPr>
              <w:t>Analizar las reglas de asociación obtenidas y tomar las decisiones correspondientes de los resultados de las pruebas.</w:t>
            </w:r>
          </w:p>
        </w:tc>
      </w:tr>
    </w:tbl>
    <w:p w:rsidR="000D153F" w:rsidRDefault="000D153F" w:rsidP="007B59CB">
      <w:pPr>
        <w:spacing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5911DD" w:rsidRPr="00D87988" w:rsidRDefault="00E91AD9" w:rsidP="007B59CB">
      <w:pPr>
        <w:spacing w:line="36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</w:pPr>
      <w:r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Se</w:t>
      </w:r>
      <w:r w:rsidR="007B59CB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considera una estandarización en la manera como se captura la in</w:t>
      </w:r>
      <w:r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formación de las pruebas; en el caso de esta investigación se utilizaron archivos .</w:t>
      </w:r>
      <w:proofErr w:type="spellStart"/>
      <w:r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csv</w:t>
      </w:r>
      <w:proofErr w:type="spellEnd"/>
      <w:r w:rsidR="007B59CB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en donde la </w:t>
      </w:r>
      <w:r w:rsidR="007B59CB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delimitación</w:t>
      </w:r>
      <w:r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de los datos en los</w:t>
      </w:r>
      <w:r w:rsidR="007B59CB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7B59CB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logs</w:t>
      </w:r>
      <w:proofErr w:type="spellEnd"/>
      <w:r w:rsidR="007B59CB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</w:t>
      </w:r>
      <w:r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de las pruebas </w:t>
      </w:r>
      <w:r w:rsidR="007B59CB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debe ser por medio de comas, la herramienta utilizada para el procesamiento debe ser </w:t>
      </w:r>
      <w:proofErr w:type="gramStart"/>
      <w:r w:rsidR="007B59CB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del suite</w:t>
      </w:r>
      <w:proofErr w:type="gramEnd"/>
      <w:r w:rsidR="007B59CB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de herramientas disponibles en las distribuciones de </w:t>
      </w:r>
      <w:proofErr w:type="spellStart"/>
      <w:r w:rsidR="007B59CB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Hadoop</w:t>
      </w:r>
      <w:proofErr w:type="spellEnd"/>
      <w:r w:rsidR="007B59CB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y, finalmente, la implementación del algoritmo </w:t>
      </w:r>
      <w:proofErr w:type="spellStart"/>
      <w:r w:rsidR="007B59CB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Apriori</w:t>
      </w:r>
      <w:proofErr w:type="spellEnd"/>
      <w:r w:rsidR="007B59CB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para la generación de las reglas de asociación.</w:t>
      </w:r>
      <w:r w:rsidR="006F2EB0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 Las reglas de asociación indican la ocurrencia de los escenarios de prueba y las condiciones o estado del hardware en el momento en que se corrieron las pruebas.</w:t>
      </w:r>
    </w:p>
    <w:p w:rsidR="005F6D9A" w:rsidRPr="00D87988" w:rsidRDefault="005F6D9A" w:rsidP="00B147C4">
      <w:pPr>
        <w:spacing w:line="240" w:lineRule="auto"/>
        <w:jc w:val="both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D87988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Análisis de los resultados</w:t>
      </w:r>
    </w:p>
    <w:p w:rsidR="005A6224" w:rsidRPr="00D87988" w:rsidRDefault="00C340C3" w:rsidP="007F46F6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El resultado final a la hora de aplicar son las reglas de asociación, las cuales ayudan a relacionar los datos e identificar patrones en los mismos.  Lo que se buscaba con la generación de las reglas de las reglas es que indicaran la mayor ocurrencia de </w:t>
      </w:r>
      <w:r w:rsidR="005A6224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escenarios ante la ejecución de las pruebas.  </w:t>
      </w:r>
    </w:p>
    <w:p w:rsidR="005F6D9A" w:rsidRPr="00D87988" w:rsidRDefault="005A6224" w:rsidP="00B147C4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CR"/>
        </w:rPr>
      </w:pPr>
      <w:r w:rsidRPr="00D87988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Hallazgos de las reglas</w:t>
      </w:r>
    </w:p>
    <w:p w:rsidR="005A6224" w:rsidRPr="00D87988" w:rsidRDefault="005A6224" w:rsidP="000D39B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87988">
        <w:rPr>
          <w:rFonts w:ascii="Arial" w:hAnsi="Arial" w:cs="Arial"/>
          <w:sz w:val="24"/>
          <w:szCs w:val="24"/>
          <w:lang w:val="es-ES"/>
        </w:rPr>
        <w:lastRenderedPageBreak/>
        <w:t>Se puede deducir que durante el período cuando las pruebas fueron realizadas, el servidor siempre tuvo una memoria disponible entre 7GB y 8GB, con una utilización del procesador menor al 30%.</w:t>
      </w:r>
    </w:p>
    <w:p w:rsidR="005A6224" w:rsidRPr="00D87988" w:rsidRDefault="005A6224" w:rsidP="000D39B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87988">
        <w:rPr>
          <w:rFonts w:ascii="Arial" w:hAnsi="Arial" w:cs="Arial"/>
          <w:sz w:val="24"/>
          <w:szCs w:val="24"/>
          <w:lang w:val="es-ES"/>
        </w:rPr>
        <w:t>También se puede mencionar que el tamaño promedio de las solitudes I/O al disco fueron entre 10 KB y 20 KB para una utilización de procesador menor al 30%.</w:t>
      </w:r>
    </w:p>
    <w:p w:rsidR="005A6224" w:rsidRPr="00D87988" w:rsidRDefault="005A6224" w:rsidP="000D39B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87988">
        <w:rPr>
          <w:rFonts w:ascii="Arial" w:hAnsi="Arial" w:cs="Arial"/>
          <w:sz w:val="24"/>
          <w:szCs w:val="24"/>
          <w:lang w:val="es-ES"/>
        </w:rPr>
        <w:t>Para una velocidad de la interface de Red mayor a 50Kbs la utilización de procesador fue siempre menor al 30%.</w:t>
      </w:r>
    </w:p>
    <w:p w:rsidR="005A6224" w:rsidRPr="00D87988" w:rsidRDefault="005A6224" w:rsidP="000D39B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87988">
        <w:rPr>
          <w:rFonts w:ascii="Arial" w:hAnsi="Arial" w:cs="Arial"/>
          <w:sz w:val="24"/>
          <w:szCs w:val="24"/>
          <w:lang w:val="es-ES"/>
        </w:rPr>
        <w:t xml:space="preserve">Para la mayoría de las pruebas el tiempo de respuesta fue de menos de 1 segundo, obteniendo una utilización de CPU de menos del 30% y con un porcentaje mayor al 50% de memoria disponible en el servidor (disponibilidad de ente 7GB y 8GB de memoria).  </w:t>
      </w:r>
    </w:p>
    <w:p w:rsidR="005A6224" w:rsidRPr="00D87988" w:rsidRDefault="005A6224" w:rsidP="00660E51">
      <w:pPr>
        <w:pStyle w:val="Prrafodelista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D87988">
        <w:rPr>
          <w:rFonts w:ascii="Arial" w:hAnsi="Arial" w:cs="Arial"/>
          <w:sz w:val="24"/>
          <w:szCs w:val="24"/>
          <w:lang w:val="es-ES"/>
        </w:rPr>
        <w:t xml:space="preserve">El siguiente es un ejemplo de las reglas importantes detectadas después del análisis; donde se puede concluir que en los datos se encontró una relación entre el porcentaje de procesador utilizado, la memoria disponible y el tamaño promedio de las solicitudes de I/O hechas al disco. </w:t>
      </w:r>
    </w:p>
    <w:p w:rsidR="005A6224" w:rsidRPr="00D87988" w:rsidRDefault="005A6224" w:rsidP="00730E8E">
      <w:pPr>
        <w:pStyle w:val="Prrafodelista"/>
        <w:numPr>
          <w:ilvl w:val="2"/>
          <w:numId w:val="10"/>
        </w:numPr>
        <w:spacing w:line="240" w:lineRule="auto"/>
        <w:ind w:left="1080"/>
        <w:jc w:val="both"/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</w:pPr>
      <w:proofErr w:type="spellStart"/>
      <w:r w:rsidRPr="00D87988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  <w:t>server_percentage_processor_time</w:t>
      </w:r>
      <w:proofErr w:type="spellEnd"/>
      <w:r w:rsidRPr="00D87988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  <w:t xml:space="preserve"> = CPU_LessThan30 </w:t>
      </w:r>
    </w:p>
    <w:p w:rsidR="005A6224" w:rsidRPr="00D87988" w:rsidRDefault="005A6224" w:rsidP="00730E8E">
      <w:pPr>
        <w:pStyle w:val="Prrafodelista"/>
        <w:spacing w:line="240" w:lineRule="auto"/>
        <w:ind w:left="1080"/>
        <w:jc w:val="both"/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</w:pPr>
      <w:proofErr w:type="spellStart"/>
      <w:r w:rsidRPr="00D87988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  <w:t>memory_available_gb</w:t>
      </w:r>
      <w:proofErr w:type="spellEnd"/>
      <w:r w:rsidRPr="00D87988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  <w:t xml:space="preserve"> = MemoryAvailableGB_Between7and8GB </w:t>
      </w:r>
    </w:p>
    <w:p w:rsidR="005A6224" w:rsidRPr="00D87988" w:rsidRDefault="005A6224" w:rsidP="00730E8E">
      <w:pPr>
        <w:pStyle w:val="Prrafodelista"/>
        <w:spacing w:line="240" w:lineRule="auto"/>
        <w:ind w:left="1080"/>
        <w:jc w:val="both"/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</w:pPr>
      <w:r w:rsidRPr="00D87988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  <w:t xml:space="preserve">==&gt; </w:t>
      </w:r>
    </w:p>
    <w:p w:rsidR="005A6224" w:rsidRPr="00D87988" w:rsidRDefault="005A6224" w:rsidP="00730E8E">
      <w:pPr>
        <w:pStyle w:val="Prrafodelista"/>
        <w:spacing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en-US" w:eastAsia="es-CR"/>
        </w:rPr>
      </w:pPr>
      <w:proofErr w:type="spellStart"/>
      <w:r w:rsidRPr="00D87988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  <w:t>hd_avg_disk_KB_transfer</w:t>
      </w:r>
      <w:proofErr w:type="spellEnd"/>
      <w:r w:rsidRPr="00D87988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  <w:tab/>
        <w:t xml:space="preserve">=HDAvrgKBTransfer_Between10and20KB </w:t>
      </w:r>
    </w:p>
    <w:p w:rsidR="005A6224" w:rsidRPr="00D87988" w:rsidRDefault="005A6224" w:rsidP="000D39B4">
      <w:pPr>
        <w:spacing w:line="360" w:lineRule="auto"/>
        <w:jc w:val="both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</w:pPr>
      <w:r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En la siguiente regla se puede observar </w:t>
      </w:r>
      <w:r w:rsidR="00093236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cómo</w:t>
      </w:r>
      <w:r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se </w:t>
      </w:r>
      <w:r w:rsidR="00093236"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>relacionó</w:t>
      </w:r>
      <w:r w:rsidRPr="00D8798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/>
        </w:rPr>
        <w:t xml:space="preserve"> el tipo de prueba con el hardware de los servidores, donde al ejecutar la prueba 1 el porcentaje de procesador utilizado fue menor al 30% y la memoria RAM disponible fue de entre &amp;GB y 8GB.</w:t>
      </w:r>
    </w:p>
    <w:p w:rsidR="005A6224" w:rsidRPr="00D87988" w:rsidRDefault="005A6224" w:rsidP="005A6224">
      <w:pPr>
        <w:pStyle w:val="Prrafodelista"/>
        <w:numPr>
          <w:ilvl w:val="2"/>
          <w:numId w:val="10"/>
        </w:numPr>
        <w:spacing w:line="240" w:lineRule="auto"/>
        <w:ind w:left="1080"/>
        <w:jc w:val="both"/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</w:pPr>
      <w:r w:rsidRPr="00D87988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  <w:t xml:space="preserve">operation=TestScenario1  ==&gt; </w:t>
      </w:r>
      <w:proofErr w:type="spellStart"/>
      <w:r w:rsidRPr="00D87988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  <w:t>server_percentage_processor_time</w:t>
      </w:r>
      <w:proofErr w:type="spellEnd"/>
      <w:r w:rsidRPr="00D87988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  <w:t xml:space="preserve">=CPU_LessThan30 </w:t>
      </w:r>
      <w:proofErr w:type="spellStart"/>
      <w:r w:rsidRPr="00D87988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  <w:t>memory_available_gb</w:t>
      </w:r>
      <w:proofErr w:type="spellEnd"/>
      <w:r w:rsidRPr="00D87988"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  <w:t>=MemoryAvailableGB_Between7and8GB</w:t>
      </w:r>
    </w:p>
    <w:p w:rsidR="000878EB" w:rsidRPr="00D87988" w:rsidRDefault="000878EB" w:rsidP="000878EB">
      <w:pPr>
        <w:spacing w:line="240" w:lineRule="auto"/>
        <w:jc w:val="both"/>
        <w:rPr>
          <w:rFonts w:ascii="Arial" w:eastAsiaTheme="majorEastAsia" w:hAnsi="Arial" w:cs="Arial"/>
          <w:bCs/>
          <w:i/>
          <w:color w:val="000000" w:themeColor="text1"/>
          <w:sz w:val="24"/>
          <w:szCs w:val="24"/>
          <w:lang w:val="en-US"/>
        </w:rPr>
      </w:pPr>
    </w:p>
    <w:p w:rsidR="000878EB" w:rsidRPr="00D87988" w:rsidRDefault="000878EB" w:rsidP="000878EB">
      <w:pPr>
        <w:spacing w:line="240" w:lineRule="auto"/>
        <w:jc w:val="both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D87988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Conclusiones</w:t>
      </w:r>
    </w:p>
    <w:p w:rsidR="000878EB" w:rsidRPr="000878EB" w:rsidRDefault="00730E8E" w:rsidP="005911DD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D87988">
        <w:rPr>
          <w:rFonts w:ascii="Arial" w:hAnsi="Arial" w:cs="Arial"/>
          <w:sz w:val="24"/>
          <w:szCs w:val="24"/>
          <w:lang w:val="es-ES"/>
        </w:rPr>
        <w:t>L</w:t>
      </w:r>
      <w:r w:rsidR="000878EB" w:rsidRPr="00D87988">
        <w:rPr>
          <w:rFonts w:ascii="Arial" w:hAnsi="Arial" w:cs="Arial"/>
          <w:sz w:val="24"/>
          <w:szCs w:val="24"/>
          <w:lang w:val="es-ES"/>
        </w:rPr>
        <w:t xml:space="preserve">uego de aplicar el modelo, podemos validar y comprobar que el sistema al que se le aplicaron las pruebas se comportó estable y soporta de manera exitosa y sin problemas los escenarios ejecutados sobre los servidores con las características </w:t>
      </w:r>
      <w:r w:rsidR="000878EB" w:rsidRPr="00D87988">
        <w:rPr>
          <w:rFonts w:ascii="Arial" w:hAnsi="Arial" w:cs="Arial"/>
          <w:sz w:val="24"/>
          <w:szCs w:val="24"/>
          <w:lang w:val="es-ES"/>
        </w:rPr>
        <w:lastRenderedPageBreak/>
        <w:t>específicas de hardware de producción.</w:t>
      </w:r>
      <w:r w:rsidRPr="00D87988">
        <w:rPr>
          <w:rFonts w:ascii="Arial" w:hAnsi="Arial" w:cs="Arial"/>
          <w:sz w:val="24"/>
          <w:szCs w:val="24"/>
          <w:lang w:val="es-ES"/>
        </w:rPr>
        <w:t xml:space="preserve">  </w:t>
      </w:r>
      <w:r w:rsidR="000878EB" w:rsidRPr="00D87988">
        <w:rPr>
          <w:rFonts w:ascii="Arial" w:hAnsi="Arial" w:cs="Arial"/>
          <w:sz w:val="24"/>
          <w:szCs w:val="24"/>
          <w:lang w:val="es-ES"/>
        </w:rPr>
        <w:t>La característica de los datos recolectados de la aplicación probada no varía mucho durante el período de tiempo cuando se llevaron a cabo las pruebas, por lo que también se puede deducir que la confiabilidad de las reglas y resultados obtenidos son de alta confianza.</w:t>
      </w:r>
      <w:r w:rsidRPr="00D87988">
        <w:rPr>
          <w:rFonts w:ascii="Arial" w:hAnsi="Arial" w:cs="Arial"/>
          <w:sz w:val="24"/>
          <w:szCs w:val="24"/>
          <w:lang w:val="es-ES"/>
        </w:rPr>
        <w:t xml:space="preserve"> T</w:t>
      </w:r>
      <w:r w:rsidR="000878EB" w:rsidRPr="00D87988">
        <w:rPr>
          <w:rFonts w:ascii="Arial" w:hAnsi="Arial" w:cs="Arial"/>
          <w:sz w:val="24"/>
          <w:szCs w:val="24"/>
          <w:lang w:val="es-ES"/>
        </w:rPr>
        <w:t xml:space="preserve">ambién se notó </w:t>
      </w:r>
      <w:proofErr w:type="gramStart"/>
      <w:r w:rsidR="000878EB" w:rsidRPr="00D87988">
        <w:rPr>
          <w:rFonts w:ascii="Arial" w:hAnsi="Arial" w:cs="Arial"/>
          <w:sz w:val="24"/>
          <w:szCs w:val="24"/>
          <w:lang w:val="es-ES"/>
        </w:rPr>
        <w:t>que</w:t>
      </w:r>
      <w:proofErr w:type="gramEnd"/>
      <w:r w:rsidR="000878EB" w:rsidRPr="00D87988">
        <w:rPr>
          <w:rFonts w:ascii="Arial" w:hAnsi="Arial" w:cs="Arial"/>
          <w:sz w:val="24"/>
          <w:szCs w:val="24"/>
          <w:lang w:val="es-ES"/>
        </w:rPr>
        <w:t xml:space="preserve"> si una determinada prueba durante el período de la aplicación de las misma se ejecuta pocas veces en comparación con los otros escenarios, el resultado de ella pasa a ser despreciable para la generación de las reglas; por lo que puede no ser tomado en cuenta por el algoritmo.  Debido a esto, es muy importante definir de manera precisa la frecuencia de las pruebas aplicadas.</w:t>
      </w:r>
      <w:r w:rsidRPr="00D87988">
        <w:rPr>
          <w:rFonts w:ascii="Arial" w:hAnsi="Arial" w:cs="Arial"/>
          <w:sz w:val="24"/>
          <w:szCs w:val="24"/>
          <w:lang w:val="es-ES"/>
        </w:rPr>
        <w:t xml:space="preserve"> </w:t>
      </w:r>
      <w:r w:rsidR="000878EB" w:rsidRPr="00D87988">
        <w:rPr>
          <w:rFonts w:ascii="Arial" w:hAnsi="Arial" w:cs="Arial"/>
          <w:sz w:val="24"/>
          <w:szCs w:val="24"/>
          <w:lang w:val="es-ES"/>
        </w:rPr>
        <w:t xml:space="preserve">Otro punto importante a mencionar es que </w:t>
      </w:r>
      <w:proofErr w:type="gramStart"/>
      <w:r w:rsidR="000878EB" w:rsidRPr="00D87988">
        <w:rPr>
          <w:rFonts w:ascii="Arial" w:hAnsi="Arial" w:cs="Arial"/>
          <w:sz w:val="24"/>
          <w:szCs w:val="24"/>
          <w:lang w:val="es-ES"/>
        </w:rPr>
        <w:t>cuanto más cantidad</w:t>
      </w:r>
      <w:proofErr w:type="gramEnd"/>
      <w:r w:rsidR="000878EB" w:rsidRPr="00D87988">
        <w:rPr>
          <w:rFonts w:ascii="Arial" w:hAnsi="Arial" w:cs="Arial"/>
          <w:sz w:val="24"/>
          <w:szCs w:val="24"/>
          <w:lang w:val="es-ES"/>
        </w:rPr>
        <w:t xml:space="preserve"> de variables contenga la regla en “X” o en “Y”, hay más aporte al análisis de las pruebas. De lo contrario habrá que analizar mayor cantidad de reglas para tener una comprensión más completa y precisa de cómo sucedieron y se comportaron las pruebas</w:t>
      </w:r>
      <w:r w:rsidR="000878E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0878EB" w:rsidRPr="000878E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94"/>
    <w:multiLevelType w:val="hybridMultilevel"/>
    <w:tmpl w:val="04687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E9F"/>
    <w:multiLevelType w:val="hybridMultilevel"/>
    <w:tmpl w:val="0EC286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04526"/>
    <w:multiLevelType w:val="hybridMultilevel"/>
    <w:tmpl w:val="08DE690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76341"/>
    <w:multiLevelType w:val="multilevel"/>
    <w:tmpl w:val="2C46D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4BA53A48"/>
    <w:multiLevelType w:val="multilevel"/>
    <w:tmpl w:val="B5C49C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CD30917"/>
    <w:multiLevelType w:val="hybridMultilevel"/>
    <w:tmpl w:val="994A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B21BF"/>
    <w:multiLevelType w:val="multilevel"/>
    <w:tmpl w:val="457E63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0285BEF"/>
    <w:multiLevelType w:val="multilevel"/>
    <w:tmpl w:val="445E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D0787"/>
    <w:multiLevelType w:val="multilevel"/>
    <w:tmpl w:val="FA8C6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C6029"/>
    <w:multiLevelType w:val="hybridMultilevel"/>
    <w:tmpl w:val="B614BE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71023345"/>
    <w:multiLevelType w:val="hybridMultilevel"/>
    <w:tmpl w:val="2786C79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7D87055B"/>
    <w:multiLevelType w:val="hybridMultilevel"/>
    <w:tmpl w:val="4E5A414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C31D45"/>
    <w:multiLevelType w:val="hybridMultilevel"/>
    <w:tmpl w:val="4F248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02"/>
    <w:rsid w:val="00062A02"/>
    <w:rsid w:val="000878EB"/>
    <w:rsid w:val="00093236"/>
    <w:rsid w:val="000D153F"/>
    <w:rsid w:val="000D39B4"/>
    <w:rsid w:val="00107D30"/>
    <w:rsid w:val="00117D19"/>
    <w:rsid w:val="00187B67"/>
    <w:rsid w:val="001B5923"/>
    <w:rsid w:val="00262698"/>
    <w:rsid w:val="003250F1"/>
    <w:rsid w:val="0036492B"/>
    <w:rsid w:val="00364E23"/>
    <w:rsid w:val="003F10F5"/>
    <w:rsid w:val="00407665"/>
    <w:rsid w:val="005911DD"/>
    <w:rsid w:val="005A6224"/>
    <w:rsid w:val="005F6D9A"/>
    <w:rsid w:val="00601167"/>
    <w:rsid w:val="00687862"/>
    <w:rsid w:val="006A6EC4"/>
    <w:rsid w:val="006F2EB0"/>
    <w:rsid w:val="007150D4"/>
    <w:rsid w:val="00730E8E"/>
    <w:rsid w:val="00784D72"/>
    <w:rsid w:val="007954F5"/>
    <w:rsid w:val="007B01F6"/>
    <w:rsid w:val="007B2DFD"/>
    <w:rsid w:val="007B59CB"/>
    <w:rsid w:val="007F46F6"/>
    <w:rsid w:val="00815526"/>
    <w:rsid w:val="00826608"/>
    <w:rsid w:val="008C3A08"/>
    <w:rsid w:val="0093260C"/>
    <w:rsid w:val="009374CF"/>
    <w:rsid w:val="00A02086"/>
    <w:rsid w:val="00B02C65"/>
    <w:rsid w:val="00B147C4"/>
    <w:rsid w:val="00BC7C20"/>
    <w:rsid w:val="00C340C3"/>
    <w:rsid w:val="00C40C69"/>
    <w:rsid w:val="00D87988"/>
    <w:rsid w:val="00DC4425"/>
    <w:rsid w:val="00E41EA4"/>
    <w:rsid w:val="00E91AD9"/>
    <w:rsid w:val="00EA66E9"/>
    <w:rsid w:val="00F14D3E"/>
    <w:rsid w:val="00F257D9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3EBB"/>
  <w15:docId w15:val="{42A38F82-360C-4682-91E6-EFF9414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A02"/>
    <w:pPr>
      <w:ind w:left="720"/>
      <w:contextualSpacing/>
    </w:pPr>
  </w:style>
  <w:style w:type="paragraph" w:customStyle="1" w:styleId="paragraph">
    <w:name w:val="paragraph"/>
    <w:basedOn w:val="Normal"/>
    <w:rsid w:val="00C4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C40C69"/>
  </w:style>
  <w:style w:type="character" w:customStyle="1" w:styleId="apple-converted-space">
    <w:name w:val="apple-converted-space"/>
    <w:basedOn w:val="Fuentedeprrafopredeter"/>
    <w:rsid w:val="00C40C69"/>
  </w:style>
  <w:style w:type="character" w:customStyle="1" w:styleId="spellingerror">
    <w:name w:val="spellingerror"/>
    <w:basedOn w:val="Fuentedeprrafopredeter"/>
    <w:rsid w:val="00C40C69"/>
  </w:style>
  <w:style w:type="character" w:customStyle="1" w:styleId="eop">
    <w:name w:val="eop"/>
    <w:basedOn w:val="Fuentedeprrafopredeter"/>
    <w:rsid w:val="00C40C69"/>
  </w:style>
  <w:style w:type="paragraph" w:styleId="Textodeglobo">
    <w:name w:val="Balloon Text"/>
    <w:basedOn w:val="Normal"/>
    <w:link w:val="TextodegloboCar"/>
    <w:uiPriority w:val="99"/>
    <w:semiHidden/>
    <w:unhideWhenUsed/>
    <w:rsid w:val="0079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4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6D9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A6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38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1739</Words>
  <Characters>9570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keywords>CTPClassification=CTP_NWR:VisualMarkings=</cp:keywords>
  <cp:lastModifiedBy>Windows User</cp:lastModifiedBy>
  <cp:revision>3</cp:revision>
  <dcterms:created xsi:type="dcterms:W3CDTF">2017-05-03T16:42:00Z</dcterms:created>
  <dcterms:modified xsi:type="dcterms:W3CDTF">2017-05-31T20:31:00Z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736c81e6-67e9-445f-a6a7-282c94d20bfe</vt:lpwstr>
  </property>
  <property fmtid="{D5CDD505-2E9C-101B-9397-08002B2CF9AE}" pid="3" name="CTP_TimeStamp">
    <vt:lpwstr>2017-05-02 16:28:18Z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CTP_NWR</vt:lpwstr>
  </property>
</Properties>
</file>